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8A8A" w14:textId="77777777" w:rsidR="00FA6812" w:rsidRDefault="008C5155">
      <w:pPr>
        <w:pStyle w:val="Body"/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5859BDBC" wp14:editId="05D0B6DB">
            <wp:simplePos x="0" y="0"/>
            <wp:positionH relativeFrom="page">
              <wp:posOffset>2937866</wp:posOffset>
            </wp:positionH>
            <wp:positionV relativeFrom="page">
              <wp:posOffset>575309</wp:posOffset>
            </wp:positionV>
            <wp:extent cx="1702436" cy="2572386"/>
            <wp:effectExtent l="0" t="0" r="0" b="0"/>
            <wp:wrapSquare wrapText="bothSides" distT="57150" distB="57150" distL="57150" distR="5715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2436" cy="2572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8B8AEEA" w14:textId="77777777" w:rsidR="00FA6812" w:rsidRDefault="00FA6812">
      <w:pPr>
        <w:pStyle w:val="Body"/>
      </w:pPr>
    </w:p>
    <w:p w14:paraId="601B3EAB" w14:textId="77777777" w:rsidR="00FA6812" w:rsidRDefault="00FA6812">
      <w:pPr>
        <w:pStyle w:val="Body"/>
      </w:pPr>
    </w:p>
    <w:p w14:paraId="1040031C" w14:textId="77777777" w:rsidR="00FA6812" w:rsidRDefault="00FA6812">
      <w:pPr>
        <w:pStyle w:val="Body"/>
      </w:pPr>
    </w:p>
    <w:p w14:paraId="02C40C9D" w14:textId="77777777" w:rsidR="00FA6812" w:rsidRDefault="00FA6812">
      <w:pPr>
        <w:pStyle w:val="Body"/>
      </w:pPr>
    </w:p>
    <w:p w14:paraId="3624826E" w14:textId="77777777" w:rsidR="00FA6812" w:rsidRDefault="00FA6812">
      <w:pPr>
        <w:pStyle w:val="Body"/>
      </w:pPr>
    </w:p>
    <w:p w14:paraId="31AC93ED" w14:textId="77777777" w:rsidR="00FA6812" w:rsidRDefault="00FA6812">
      <w:pPr>
        <w:pStyle w:val="Body"/>
      </w:pPr>
    </w:p>
    <w:p w14:paraId="44B3AD09" w14:textId="77777777" w:rsidR="00FA6812" w:rsidRDefault="00FA6812">
      <w:pPr>
        <w:pStyle w:val="Body"/>
      </w:pPr>
    </w:p>
    <w:p w14:paraId="3C02061D" w14:textId="77777777" w:rsidR="00FA6812" w:rsidRDefault="00FA6812">
      <w:pPr>
        <w:pStyle w:val="Body"/>
      </w:pPr>
    </w:p>
    <w:p w14:paraId="34B16A31" w14:textId="77777777" w:rsidR="00FA6812" w:rsidRDefault="00FA6812">
      <w:pPr>
        <w:pStyle w:val="Body"/>
      </w:pPr>
    </w:p>
    <w:p w14:paraId="1543A39C" w14:textId="77777777" w:rsidR="00FA6812" w:rsidRDefault="00FA6812">
      <w:pPr>
        <w:pStyle w:val="Body"/>
      </w:pPr>
    </w:p>
    <w:p w14:paraId="5EE847ED" w14:textId="77777777" w:rsidR="00FA6812" w:rsidRDefault="00FA6812">
      <w:pPr>
        <w:pStyle w:val="Body"/>
      </w:pPr>
    </w:p>
    <w:p w14:paraId="101C280A" w14:textId="77777777" w:rsidR="00FA6812" w:rsidRDefault="00FA6812">
      <w:pPr>
        <w:pStyle w:val="Body"/>
      </w:pPr>
    </w:p>
    <w:p w14:paraId="2338D26A" w14:textId="77777777" w:rsidR="00FA6812" w:rsidRDefault="00FA6812">
      <w:pPr>
        <w:pStyle w:val="Body"/>
        <w:jc w:val="center"/>
      </w:pPr>
    </w:p>
    <w:p w14:paraId="55ECEA9F" w14:textId="77777777" w:rsidR="00FA6812" w:rsidRDefault="008C5155">
      <w:pPr>
        <w:pStyle w:val="Title"/>
        <w:jc w:val="center"/>
        <w:rPr>
          <w:rFonts w:ascii="Carlito" w:eastAsia="Carlito" w:hAnsi="Carlito" w:cs="Carlito"/>
          <w:b/>
          <w:bCs/>
        </w:rPr>
      </w:pPr>
      <w:proofErr w:type="spellStart"/>
      <w:r>
        <w:rPr>
          <w:rFonts w:ascii="Carlito" w:hAnsi="Carlito"/>
          <w:b/>
          <w:bCs/>
        </w:rPr>
        <w:t>Programme</w:t>
      </w:r>
      <w:proofErr w:type="spellEnd"/>
      <w:r>
        <w:rPr>
          <w:rFonts w:ascii="Carlito" w:hAnsi="Carlito"/>
          <w:b/>
          <w:bCs/>
        </w:rPr>
        <w:t xml:space="preserve"> and Abstract Book</w:t>
      </w:r>
    </w:p>
    <w:p w14:paraId="7CF1C5DA" w14:textId="77777777" w:rsidR="00FA6812" w:rsidRDefault="00FA6812">
      <w:pPr>
        <w:pStyle w:val="Title"/>
        <w:jc w:val="center"/>
      </w:pPr>
    </w:p>
    <w:p w14:paraId="62403235" w14:textId="77777777" w:rsidR="00FA6812" w:rsidRDefault="008C5155">
      <w:pPr>
        <w:pStyle w:val="Title"/>
        <w:jc w:val="center"/>
      </w:pPr>
      <w:r>
        <w:t>Belfast Eye Conference</w:t>
      </w:r>
    </w:p>
    <w:p w14:paraId="53D2F864" w14:textId="77777777" w:rsidR="00FA6812" w:rsidRDefault="00FA6812">
      <w:pPr>
        <w:pStyle w:val="Title"/>
        <w:jc w:val="center"/>
      </w:pPr>
    </w:p>
    <w:p w14:paraId="5F8FE5B3" w14:textId="0AA1D3E7" w:rsidR="00FA6812" w:rsidRDefault="008C5155">
      <w:pPr>
        <w:pStyle w:val="Title"/>
        <w:jc w:val="center"/>
      </w:pPr>
      <w:r>
        <w:t>2</w:t>
      </w:r>
      <w:r w:rsidR="004E1BCD">
        <w:t>2</w:t>
      </w:r>
      <w:r>
        <w:t xml:space="preserve">nd and </w:t>
      </w:r>
      <w:r w:rsidR="004E1BCD">
        <w:t>2</w:t>
      </w:r>
      <w:r>
        <w:t xml:space="preserve">3rd </w:t>
      </w:r>
      <w:r w:rsidR="004E1BCD">
        <w:t>June</w:t>
      </w:r>
      <w:r>
        <w:t xml:space="preserve"> </w:t>
      </w:r>
      <w:r w:rsidR="004E1BCD">
        <w:t>2024</w:t>
      </w:r>
    </w:p>
    <w:p w14:paraId="2E6BE7E8" w14:textId="77777777" w:rsidR="00FA6812" w:rsidRDefault="00FA6812">
      <w:pPr>
        <w:pStyle w:val="Title"/>
        <w:jc w:val="center"/>
      </w:pPr>
    </w:p>
    <w:p w14:paraId="7CAC8DFD" w14:textId="77777777" w:rsidR="00FA6812" w:rsidRDefault="008C5155">
      <w:pPr>
        <w:pStyle w:val="Title"/>
        <w:jc w:val="center"/>
      </w:pPr>
      <w:r>
        <w:t>Hosted virtually by</w:t>
      </w:r>
    </w:p>
    <w:p w14:paraId="02D01388" w14:textId="77777777" w:rsidR="00FA6812" w:rsidRDefault="008C5155">
      <w:pPr>
        <w:pStyle w:val="Title"/>
        <w:jc w:val="center"/>
      </w:pPr>
      <w:r>
        <w:t>Queen’s University of Belfast</w:t>
      </w:r>
    </w:p>
    <w:p w14:paraId="5F9C5E42" w14:textId="118DC76D" w:rsidR="00FA6812" w:rsidRDefault="004E1BCD">
      <w:pPr>
        <w:pStyle w:val="Body"/>
        <w:jc w:val="center"/>
      </w:pPr>
      <w:hyperlink r:id="rId7" w:history="1">
        <w:r w:rsidRPr="009606C1">
          <w:rPr>
            <w:rStyle w:val="Hyperlink"/>
            <w:rFonts w:ascii="Helvetica Neue" w:eastAsia="Helvetica Neue" w:hAnsi="Helvetica Neue" w:cs="Helvetica Neue"/>
          </w:rPr>
          <w:t>https://share.medall.org/events/belfast-eye-conference-2024</w:t>
        </w:r>
      </w:hyperlink>
      <w:r>
        <w:rPr>
          <w:rFonts w:ascii="Helvetica Neue" w:eastAsia="Helvetica Neue" w:hAnsi="Helvetica Neue" w:cs="Helvetica Neue"/>
        </w:rPr>
        <w:t xml:space="preserve"> </w:t>
      </w:r>
    </w:p>
    <w:p w14:paraId="0CD8E9E1" w14:textId="77777777" w:rsidR="00FA6812" w:rsidRDefault="00FA6812">
      <w:pPr>
        <w:pStyle w:val="Body"/>
        <w:jc w:val="center"/>
      </w:pPr>
    </w:p>
    <w:p w14:paraId="7891141B" w14:textId="77777777" w:rsidR="00FA6812" w:rsidRDefault="00FA6812">
      <w:pPr>
        <w:pStyle w:val="Body"/>
        <w:jc w:val="center"/>
      </w:pPr>
    </w:p>
    <w:p w14:paraId="70BD58ED" w14:textId="77777777" w:rsidR="00FA6812" w:rsidRDefault="00FA6812">
      <w:pPr>
        <w:pStyle w:val="Body"/>
        <w:jc w:val="center"/>
      </w:pPr>
    </w:p>
    <w:p w14:paraId="2B096586" w14:textId="77777777" w:rsidR="00FA6812" w:rsidRDefault="00FA6812">
      <w:pPr>
        <w:pStyle w:val="Body"/>
      </w:pPr>
    </w:p>
    <w:p w14:paraId="22888F09" w14:textId="77777777" w:rsidR="00FA6812" w:rsidRDefault="008C5155">
      <w:pPr>
        <w:pStyle w:val="Body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3303B611" wp14:editId="306C8118">
            <wp:simplePos x="0" y="0"/>
            <wp:positionH relativeFrom="page">
              <wp:posOffset>1893113</wp:posOffset>
            </wp:positionH>
            <wp:positionV relativeFrom="page">
              <wp:posOffset>7993457</wp:posOffset>
            </wp:positionV>
            <wp:extent cx="3962400" cy="1422400"/>
            <wp:effectExtent l="0" t="0" r="0" b="0"/>
            <wp:wrapSquare wrapText="bothSides" distT="57150" distB="57150" distL="57150" distR="57150"/>
            <wp:docPr id="1073741827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BE41F70" w14:textId="77777777" w:rsidR="00FA6812" w:rsidRDefault="00FA6812">
      <w:pPr>
        <w:pStyle w:val="Body"/>
      </w:pPr>
    </w:p>
    <w:p w14:paraId="2996FD5B" w14:textId="77777777" w:rsidR="00FA6812" w:rsidRDefault="00FA6812">
      <w:pPr>
        <w:pStyle w:val="Body"/>
      </w:pPr>
    </w:p>
    <w:p w14:paraId="208254AB" w14:textId="77777777" w:rsidR="00FA6812" w:rsidRDefault="00FA6812">
      <w:pPr>
        <w:pStyle w:val="Body"/>
      </w:pPr>
    </w:p>
    <w:p w14:paraId="42F6D7F9" w14:textId="77777777" w:rsidR="00FA6812" w:rsidRDefault="00FA6812">
      <w:pPr>
        <w:pStyle w:val="Body"/>
      </w:pPr>
    </w:p>
    <w:p w14:paraId="12C8399C" w14:textId="77777777" w:rsidR="00FA6812" w:rsidRDefault="00FA6812">
      <w:pPr>
        <w:pStyle w:val="Body"/>
        <w:tabs>
          <w:tab w:val="left" w:pos="2751"/>
        </w:tabs>
      </w:pPr>
    </w:p>
    <w:p w14:paraId="2656DA75" w14:textId="77777777" w:rsidR="00FA6812" w:rsidRDefault="00FA6812">
      <w:pPr>
        <w:pStyle w:val="Body"/>
        <w:tabs>
          <w:tab w:val="left" w:pos="2751"/>
        </w:tabs>
      </w:pPr>
    </w:p>
    <w:p w14:paraId="6D078A9A" w14:textId="77777777" w:rsidR="00FA6812" w:rsidRDefault="00FA6812">
      <w:pPr>
        <w:pStyle w:val="Body"/>
        <w:tabs>
          <w:tab w:val="left" w:pos="2751"/>
        </w:tabs>
      </w:pPr>
    </w:p>
    <w:p w14:paraId="555D1674" w14:textId="77777777" w:rsidR="00FA6812" w:rsidRDefault="00FA6812">
      <w:pPr>
        <w:pStyle w:val="Body"/>
        <w:tabs>
          <w:tab w:val="left" w:pos="2751"/>
        </w:tabs>
      </w:pPr>
    </w:p>
    <w:p w14:paraId="08AB7926" w14:textId="77777777" w:rsidR="00FA6812" w:rsidRDefault="00FA6812">
      <w:pPr>
        <w:pStyle w:val="Body"/>
        <w:widowControl w:val="0"/>
        <w:rPr>
          <w:rFonts w:ascii="Calibri" w:eastAsia="Calibri" w:hAnsi="Calibri" w:cs="Calibri"/>
        </w:rPr>
      </w:pPr>
    </w:p>
    <w:p w14:paraId="1744E902" w14:textId="77777777" w:rsidR="004E1BCD" w:rsidRDefault="004E1BCD">
      <w:pPr>
        <w:pStyle w:val="Body"/>
        <w:widowControl w:val="0"/>
        <w:rPr>
          <w:rFonts w:ascii="Calibri" w:eastAsia="Calibri" w:hAnsi="Calibri" w:cs="Calibri"/>
        </w:rPr>
      </w:pPr>
    </w:p>
    <w:p w14:paraId="58F90D0B" w14:textId="2E53EF04" w:rsidR="004E1BCD" w:rsidRPr="004E1BCD" w:rsidRDefault="004E1BCD">
      <w:pPr>
        <w:pStyle w:val="Body"/>
        <w:widowControl w:val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AVAILABLE FROM 1</w:t>
      </w:r>
      <w:r w:rsidRPr="004E1BCD">
        <w:rPr>
          <w:rFonts w:ascii="Calibri" w:eastAsia="Calibri" w:hAnsi="Calibri" w:cs="Calibri"/>
          <w:b/>
          <w:bCs/>
          <w:vertAlign w:val="superscript"/>
        </w:rPr>
        <w:t>st</w:t>
      </w:r>
      <w:r>
        <w:rPr>
          <w:rFonts w:ascii="Calibri" w:eastAsia="Calibri" w:hAnsi="Calibri" w:cs="Calibri"/>
          <w:b/>
          <w:bCs/>
        </w:rPr>
        <w:t xml:space="preserve"> June 2024</w:t>
      </w:r>
    </w:p>
    <w:p w14:paraId="35535111" w14:textId="77777777" w:rsidR="00FA6812" w:rsidRDefault="00FA6812">
      <w:pPr>
        <w:pStyle w:val="Body"/>
      </w:pPr>
    </w:p>
    <w:sectPr w:rsidR="00FA681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1537" w14:textId="77777777" w:rsidR="00845ADC" w:rsidRDefault="00845ADC">
      <w:r>
        <w:separator/>
      </w:r>
    </w:p>
  </w:endnote>
  <w:endnote w:type="continuationSeparator" w:id="0">
    <w:p w14:paraId="16A82926" w14:textId="77777777" w:rsidR="00845ADC" w:rsidRDefault="0084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D08F" w14:textId="77777777" w:rsidR="00FA6812" w:rsidRDefault="008C5155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D1EE2">
      <w:rPr>
        <w:noProof/>
      </w:rPr>
      <w:t>2</w:t>
    </w:r>
    <w:r>
      <w:fldChar w:fldCharType="end"/>
    </w:r>
  </w:p>
  <w:p w14:paraId="4399B7CC" w14:textId="77777777" w:rsidR="00FA6812" w:rsidRDefault="008C5155">
    <w:pPr>
      <w:pStyle w:val="Footer"/>
      <w:tabs>
        <w:tab w:val="clear" w:pos="9026"/>
        <w:tab w:val="right" w:pos="9000"/>
      </w:tabs>
      <w:ind w:right="360"/>
    </w:pPr>
    <w:r>
      <w:rPr>
        <w:noProof/>
      </w:rPr>
      <w:drawing>
        <wp:inline distT="0" distB="0" distL="0" distR="0" wp14:anchorId="5D7F250B" wp14:editId="71BCFD6C">
          <wp:extent cx="246580" cy="372551"/>
          <wp:effectExtent l="0" t="0" r="0" b="0"/>
          <wp:docPr id="1073741825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4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580" cy="3725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EC8F" w14:textId="77777777" w:rsidR="00FA6812" w:rsidRDefault="00FA681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0E9E" w14:textId="77777777" w:rsidR="00845ADC" w:rsidRDefault="00845ADC">
      <w:r>
        <w:separator/>
      </w:r>
    </w:p>
  </w:footnote>
  <w:footnote w:type="continuationSeparator" w:id="0">
    <w:p w14:paraId="2669DCC4" w14:textId="77777777" w:rsidR="00845ADC" w:rsidRDefault="00845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0416" w14:textId="77777777" w:rsidR="00FA6812" w:rsidRDefault="00FA6812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4848" w14:textId="77777777" w:rsidR="00FA6812" w:rsidRDefault="00FA681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12"/>
    <w:rsid w:val="001360F5"/>
    <w:rsid w:val="003138C7"/>
    <w:rsid w:val="00317AB6"/>
    <w:rsid w:val="004E1BCD"/>
    <w:rsid w:val="00553D4C"/>
    <w:rsid w:val="005E719F"/>
    <w:rsid w:val="006D1EE2"/>
    <w:rsid w:val="0083726E"/>
    <w:rsid w:val="00845ADC"/>
    <w:rsid w:val="008C5155"/>
    <w:rsid w:val="00906226"/>
    <w:rsid w:val="00AD1837"/>
    <w:rsid w:val="00B1627C"/>
    <w:rsid w:val="00EC18B4"/>
    <w:rsid w:val="00FA6812"/>
    <w:rsid w:val="00F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B20AD"/>
  <w15:docId w15:val="{2C2AEAE3-BCF2-6A4D-BFE5-4AA239AF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Calibri Light" w:hAnsi="Calibri Light" w:cs="Arial Unicode MS"/>
      <w:color w:val="2F5496"/>
      <w:sz w:val="32"/>
      <w:szCs w:val="32"/>
      <w:u w:color="2F549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4E1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are.medall.org/events/belfast-eye-conference-202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 McCullough</cp:lastModifiedBy>
  <cp:revision>2</cp:revision>
  <cp:lastPrinted>2022-06-21T20:00:00Z</cp:lastPrinted>
  <dcterms:created xsi:type="dcterms:W3CDTF">2024-03-12T19:56:00Z</dcterms:created>
  <dcterms:modified xsi:type="dcterms:W3CDTF">2024-03-12T19:56:00Z</dcterms:modified>
</cp:coreProperties>
</file>